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6AAC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52362D80" w14:textId="77777777" w:rsidR="005C3145" w:rsidRDefault="005C3145">
      <w:pPr>
        <w:pStyle w:val="Heading1"/>
        <w:rPr>
          <w:rFonts w:ascii="Arial" w:hAnsi="Arial" w:cs="Arial"/>
          <w:u w:val="none"/>
        </w:rPr>
      </w:pPr>
    </w:p>
    <w:p w14:paraId="5C652D02" w14:textId="4583E164" w:rsidR="00683B76" w:rsidRPr="00957B76" w:rsidRDefault="007C7C3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HOUSTON STREET</w:t>
      </w:r>
    </w:p>
    <w:p w14:paraId="2C668983" w14:textId="4040B617" w:rsidR="006615C0" w:rsidRDefault="00AE0CE0" w:rsidP="00AE0CE0">
      <w:pPr>
        <w:ind w:left="720" w:hanging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  <w:t>Traffic Regulation (Consolidation) Order 2009 (</w:t>
      </w:r>
      <w:r w:rsidR="007C7C3F">
        <w:rPr>
          <w:b/>
          <w:sz w:val="24"/>
          <w:szCs w:val="24"/>
          <w:lang w:val="en-US"/>
        </w:rPr>
        <w:t>Houston Street</w:t>
      </w:r>
      <w:r>
        <w:rPr>
          <w:b/>
          <w:sz w:val="24"/>
          <w:szCs w:val="24"/>
          <w:lang w:val="en-US"/>
        </w:rPr>
        <w:t xml:space="preserve"> </w:t>
      </w:r>
      <w:r w:rsidR="006615C0">
        <w:rPr>
          <w:b/>
          <w:sz w:val="24"/>
          <w:szCs w:val="24"/>
          <w:lang w:val="en-US"/>
        </w:rPr>
        <w:t>Variation) Order 202</w:t>
      </w:r>
      <w:r w:rsidR="00F607B6">
        <w:rPr>
          <w:b/>
          <w:sz w:val="24"/>
          <w:szCs w:val="24"/>
          <w:lang w:val="en-US"/>
        </w:rPr>
        <w:t>3</w:t>
      </w:r>
    </w:p>
    <w:p w14:paraId="0039430C" w14:textId="77777777" w:rsidR="00F20C0F" w:rsidRPr="00444876" w:rsidRDefault="00F20C0F" w:rsidP="00F20C0F">
      <w:pPr>
        <w:spacing w:before="0"/>
        <w:rPr>
          <w:b/>
          <w:sz w:val="24"/>
          <w:szCs w:val="24"/>
          <w:lang w:val="en-US"/>
        </w:rPr>
      </w:pPr>
    </w:p>
    <w:p w14:paraId="06DFDF9C" w14:textId="0E4F5151" w:rsidR="00F20C0F" w:rsidRPr="00444876" w:rsidRDefault="00F20C0F" w:rsidP="007C7C3F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2009 (“the 2009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 w:rsidR="00D57938">
        <w:rPr>
          <w:rFonts w:cs="Arial"/>
          <w:sz w:val="24"/>
          <w:szCs w:val="24"/>
        </w:rPr>
        <w:t xml:space="preserve">    </w:t>
      </w:r>
      <w:r w:rsidR="00D57938" w:rsidRPr="003E4B99">
        <w:rPr>
          <w:sz w:val="24"/>
          <w:szCs w:val="24"/>
        </w:rPr>
        <w:t>Note – the Council are considering making a new Consolidation Order (“the new Consolidation Order”).  If the new Consolidation Order is made before the proposed Variation Order, then the proposed Variation Order will become a</w:t>
      </w:r>
      <w:r w:rsidR="00D57938">
        <w:rPr>
          <w:sz w:val="24"/>
          <w:szCs w:val="24"/>
        </w:rPr>
        <w:t xml:space="preserve"> variation</w:t>
      </w:r>
      <w:r w:rsidR="00D57938" w:rsidRPr="003E4B99">
        <w:rPr>
          <w:sz w:val="24"/>
          <w:szCs w:val="24"/>
        </w:rPr>
        <w:t xml:space="preserve"> to the new Consolidation Order.</w:t>
      </w:r>
    </w:p>
    <w:p w14:paraId="7626C686" w14:textId="77777777" w:rsidR="007C7C3F" w:rsidRPr="00C42182" w:rsidRDefault="00F20C0F" w:rsidP="007C7C3F">
      <w:pPr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="007C7C3F" w:rsidRPr="00156466">
        <w:rPr>
          <w:rFonts w:cs="Arial"/>
          <w:sz w:val="24"/>
          <w:szCs w:val="24"/>
        </w:rPr>
        <w:t xml:space="preserve">The effect of the proposed Order is </w:t>
      </w:r>
      <w:r w:rsidR="007C7C3F">
        <w:rPr>
          <w:rFonts w:cs="Arial"/>
          <w:sz w:val="24"/>
          <w:szCs w:val="24"/>
        </w:rPr>
        <w:t>to i</w:t>
      </w:r>
      <w:r w:rsidR="007C7C3F" w:rsidRPr="00C42182">
        <w:rPr>
          <w:rFonts w:cs="Arial"/>
          <w:sz w:val="24"/>
          <w:szCs w:val="24"/>
        </w:rPr>
        <w:t>ntroduce a no waiting at any time restriction (double yellow lines) on the following lengths of road –</w:t>
      </w:r>
    </w:p>
    <w:p w14:paraId="7E895D3C" w14:textId="2F2EDB5A" w:rsidR="007C7C3F" w:rsidRDefault="007C7C3F" w:rsidP="007C7C3F">
      <w:pPr>
        <w:rPr>
          <w:rFonts w:cs="Arial"/>
          <w:sz w:val="24"/>
          <w:szCs w:val="24"/>
        </w:rPr>
      </w:pPr>
      <w:r w:rsidRPr="00096C7B">
        <w:rPr>
          <w:rFonts w:cs="Arial"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Houston Street</w:t>
      </w:r>
      <w:r w:rsidRPr="00096C7B">
        <w:rPr>
          <w:rFonts w:cs="Arial"/>
          <w:b/>
          <w:bCs/>
          <w:sz w:val="24"/>
          <w:szCs w:val="24"/>
        </w:rPr>
        <w:t xml:space="preserve"> </w:t>
      </w:r>
      <w:r w:rsidRPr="00096C7B">
        <w:rPr>
          <w:rFonts w:cs="Arial"/>
          <w:sz w:val="24"/>
          <w:szCs w:val="24"/>
        </w:rPr>
        <w:t xml:space="preserve">– </w:t>
      </w:r>
    </w:p>
    <w:p w14:paraId="33A1C996" w14:textId="77777777" w:rsidR="007C7C3F" w:rsidRPr="007C7C3F" w:rsidRDefault="007C7C3F" w:rsidP="007C7C3F">
      <w:pPr>
        <w:rPr>
          <w:rFonts w:cs="Arial"/>
          <w:sz w:val="24"/>
          <w:szCs w:val="24"/>
        </w:rPr>
      </w:pPr>
    </w:p>
    <w:p w14:paraId="76CAB204" w14:textId="70E7594B" w:rsidR="007C7C3F" w:rsidRPr="00096C7B" w:rsidRDefault="007C7C3F" w:rsidP="007C7C3F">
      <w:pPr>
        <w:pStyle w:val="ListParagraph"/>
        <w:numPr>
          <w:ilvl w:val="0"/>
          <w:numId w:val="41"/>
        </w:numPr>
        <w:spacing w:before="0"/>
        <w:ind w:left="1440"/>
        <w:rPr>
          <w:rFonts w:cs="Arial"/>
          <w:sz w:val="24"/>
          <w:szCs w:val="24"/>
        </w:rPr>
      </w:pPr>
      <w:r w:rsidRPr="00096C7B">
        <w:rPr>
          <w:rFonts w:cs="Arial"/>
          <w:sz w:val="24"/>
          <w:szCs w:val="24"/>
        </w:rPr>
        <w:t xml:space="preserve">north </w:t>
      </w:r>
      <w:r>
        <w:rPr>
          <w:rFonts w:cs="Arial"/>
          <w:sz w:val="24"/>
          <w:szCs w:val="24"/>
        </w:rPr>
        <w:t xml:space="preserve">west </w:t>
      </w:r>
      <w:r w:rsidRPr="00096C7B">
        <w:rPr>
          <w:rFonts w:cs="Arial"/>
          <w:sz w:val="24"/>
          <w:szCs w:val="24"/>
        </w:rPr>
        <w:t xml:space="preserve">side, from </w:t>
      </w:r>
      <w:r>
        <w:rPr>
          <w:rFonts w:cs="Arial"/>
          <w:sz w:val="24"/>
          <w:szCs w:val="24"/>
        </w:rPr>
        <w:t>Rye Hill north eastwards for 2</w:t>
      </w:r>
      <w:r w:rsidR="00A541F7">
        <w:rPr>
          <w:rFonts w:cs="Arial"/>
          <w:sz w:val="24"/>
          <w:szCs w:val="24"/>
        </w:rPr>
        <w:t>9</w:t>
      </w:r>
      <w:r w:rsidRPr="00096C7B">
        <w:rPr>
          <w:rFonts w:cs="Arial"/>
          <w:sz w:val="24"/>
          <w:szCs w:val="24"/>
        </w:rPr>
        <w:t xml:space="preserve"> metres</w:t>
      </w:r>
      <w:r>
        <w:rPr>
          <w:rFonts w:cs="Arial"/>
          <w:sz w:val="24"/>
          <w:szCs w:val="24"/>
        </w:rPr>
        <w:t>,</w:t>
      </w:r>
    </w:p>
    <w:p w14:paraId="591C40F5" w14:textId="77777777" w:rsidR="007C7C3F" w:rsidRDefault="007C7C3F" w:rsidP="007C7C3F">
      <w:pPr>
        <w:ind w:left="720"/>
        <w:rPr>
          <w:rFonts w:cs="Arial"/>
          <w:sz w:val="24"/>
          <w:szCs w:val="24"/>
        </w:rPr>
      </w:pPr>
    </w:p>
    <w:p w14:paraId="2BF4DA6F" w14:textId="610728FB" w:rsidR="007C7C3F" w:rsidRPr="00096C7B" w:rsidRDefault="007C7C3F" w:rsidP="007C7C3F">
      <w:pPr>
        <w:pStyle w:val="ListParagraph"/>
        <w:numPr>
          <w:ilvl w:val="0"/>
          <w:numId w:val="40"/>
        </w:numPr>
        <w:spacing w:before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north west s</w:t>
      </w:r>
      <w:r w:rsidRPr="00096C7B">
        <w:rPr>
          <w:rFonts w:cs="Arial"/>
          <w:sz w:val="24"/>
          <w:szCs w:val="24"/>
        </w:rPr>
        <w:t>ide</w:t>
      </w:r>
      <w:r>
        <w:rPr>
          <w:rFonts w:cs="Arial"/>
          <w:sz w:val="24"/>
          <w:szCs w:val="24"/>
        </w:rPr>
        <w:t>,</w:t>
      </w:r>
      <w:r w:rsidRPr="00096C7B">
        <w:rPr>
          <w:rFonts w:cs="Arial"/>
          <w:sz w:val="24"/>
          <w:szCs w:val="24"/>
        </w:rPr>
        <w:t xml:space="preserve"> from </w:t>
      </w:r>
      <w:r>
        <w:rPr>
          <w:rFonts w:cs="Arial"/>
          <w:sz w:val="24"/>
          <w:szCs w:val="24"/>
        </w:rPr>
        <w:t>6</w:t>
      </w:r>
      <w:r w:rsidR="00A541F7">
        <w:rPr>
          <w:rFonts w:cs="Arial"/>
          <w:sz w:val="24"/>
          <w:szCs w:val="24"/>
        </w:rPr>
        <w:t>9</w:t>
      </w:r>
      <w:r w:rsidRPr="00096C7B">
        <w:rPr>
          <w:rFonts w:cs="Arial"/>
          <w:sz w:val="24"/>
          <w:szCs w:val="24"/>
        </w:rPr>
        <w:t xml:space="preserve"> metres </w:t>
      </w:r>
      <w:r>
        <w:rPr>
          <w:rFonts w:cs="Arial"/>
          <w:sz w:val="24"/>
          <w:szCs w:val="24"/>
        </w:rPr>
        <w:t xml:space="preserve">north </w:t>
      </w:r>
      <w:r w:rsidRPr="00096C7B">
        <w:rPr>
          <w:rFonts w:cs="Arial"/>
          <w:sz w:val="24"/>
          <w:szCs w:val="24"/>
        </w:rPr>
        <w:t>east</w:t>
      </w:r>
      <w:r>
        <w:rPr>
          <w:rFonts w:cs="Arial"/>
          <w:sz w:val="24"/>
          <w:szCs w:val="24"/>
        </w:rPr>
        <w:t>wards</w:t>
      </w:r>
      <w:r w:rsidRPr="00096C7B">
        <w:rPr>
          <w:rFonts w:cs="Arial"/>
          <w:sz w:val="24"/>
          <w:szCs w:val="24"/>
        </w:rPr>
        <w:t xml:space="preserve"> of </w:t>
      </w:r>
      <w:r>
        <w:rPr>
          <w:rFonts w:cs="Arial"/>
          <w:sz w:val="24"/>
          <w:szCs w:val="24"/>
        </w:rPr>
        <w:t xml:space="preserve">Rye Hill north </w:t>
      </w:r>
      <w:r w:rsidRPr="00096C7B">
        <w:rPr>
          <w:rFonts w:cs="Arial"/>
          <w:sz w:val="24"/>
          <w:szCs w:val="24"/>
        </w:rPr>
        <w:t xml:space="preserve">eastwards for </w:t>
      </w:r>
      <w:r>
        <w:rPr>
          <w:rFonts w:cs="Arial"/>
          <w:sz w:val="24"/>
          <w:szCs w:val="24"/>
        </w:rPr>
        <w:t>14</w:t>
      </w:r>
      <w:r w:rsidRPr="00096C7B">
        <w:rPr>
          <w:rFonts w:cs="Arial"/>
          <w:sz w:val="24"/>
          <w:szCs w:val="24"/>
        </w:rPr>
        <w:t xml:space="preserve"> metres</w:t>
      </w:r>
      <w:r>
        <w:rPr>
          <w:rFonts w:cs="Arial"/>
          <w:sz w:val="24"/>
          <w:szCs w:val="24"/>
        </w:rPr>
        <w:t>,</w:t>
      </w:r>
    </w:p>
    <w:p w14:paraId="6B6CAF96" w14:textId="77777777" w:rsidR="007C7C3F" w:rsidRDefault="007C7C3F" w:rsidP="007C7C3F">
      <w:pPr>
        <w:rPr>
          <w:rFonts w:cs="Arial"/>
          <w:sz w:val="24"/>
          <w:szCs w:val="24"/>
        </w:rPr>
      </w:pPr>
    </w:p>
    <w:p w14:paraId="4398F079" w14:textId="49F6D20F" w:rsidR="007C7C3F" w:rsidRDefault="007C7C3F" w:rsidP="007C7C3F">
      <w:pPr>
        <w:pStyle w:val="ListParagraph"/>
        <w:numPr>
          <w:ilvl w:val="0"/>
          <w:numId w:val="40"/>
        </w:numPr>
        <w:spacing w:before="0"/>
        <w:ind w:left="1440"/>
        <w:rPr>
          <w:rFonts w:cs="Arial"/>
          <w:sz w:val="24"/>
          <w:szCs w:val="24"/>
        </w:rPr>
      </w:pPr>
      <w:r w:rsidRPr="00096C7B">
        <w:rPr>
          <w:rFonts w:cs="Arial"/>
          <w:sz w:val="24"/>
          <w:szCs w:val="24"/>
        </w:rPr>
        <w:t xml:space="preserve">south </w:t>
      </w:r>
      <w:r>
        <w:rPr>
          <w:rFonts w:cs="Arial"/>
          <w:sz w:val="24"/>
          <w:szCs w:val="24"/>
        </w:rPr>
        <w:t xml:space="preserve">east </w:t>
      </w:r>
      <w:r w:rsidRPr="00096C7B">
        <w:rPr>
          <w:rFonts w:cs="Arial"/>
          <w:sz w:val="24"/>
          <w:szCs w:val="24"/>
        </w:rPr>
        <w:t xml:space="preserve">side, </w:t>
      </w:r>
      <w:r>
        <w:rPr>
          <w:rFonts w:cs="Arial"/>
          <w:sz w:val="24"/>
          <w:szCs w:val="24"/>
        </w:rPr>
        <w:t>from Rye Hill north eastwards for 1</w:t>
      </w:r>
      <w:r w:rsidR="00A541F7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metres.</w:t>
      </w:r>
    </w:p>
    <w:p w14:paraId="2163E3A5" w14:textId="77777777" w:rsidR="007C7C3F" w:rsidRPr="007C7C3F" w:rsidRDefault="007C7C3F" w:rsidP="007C7C3F">
      <w:pPr>
        <w:pStyle w:val="ListParagraph"/>
        <w:rPr>
          <w:rFonts w:cs="Arial"/>
          <w:sz w:val="24"/>
          <w:szCs w:val="24"/>
        </w:rPr>
      </w:pPr>
    </w:p>
    <w:p w14:paraId="0DF60A10" w14:textId="1CB6E685" w:rsidR="00EB54FC" w:rsidRDefault="00670DC6" w:rsidP="003A418F">
      <w:pPr>
        <w:pStyle w:val="NoSpacing"/>
        <w:rPr>
          <w:sz w:val="23"/>
          <w:szCs w:val="23"/>
        </w:rPr>
      </w:pPr>
      <w:r>
        <w:rPr>
          <w:sz w:val="24"/>
          <w:szCs w:val="24"/>
        </w:rPr>
        <w:tab/>
      </w:r>
      <w:r w:rsidR="00EC374C">
        <w:rPr>
          <w:sz w:val="24"/>
          <w:szCs w:val="24"/>
        </w:rPr>
        <w:tab/>
      </w:r>
    </w:p>
    <w:p w14:paraId="06D7C280" w14:textId="5CD124B7" w:rsidR="006615C0" w:rsidRPr="00963072" w:rsidRDefault="006615C0" w:rsidP="00081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2"/>
        </w:tabs>
        <w:spacing w:before="0"/>
        <w:ind w:left="720" w:right="36" w:hanging="720"/>
        <w:rPr>
          <w:b/>
          <w:color w:val="FF0000"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</w:t>
      </w:r>
      <w:r w:rsidR="00081F0D">
        <w:rPr>
          <w:b/>
          <w:sz w:val="24"/>
          <w:szCs w:val="24"/>
          <w:lang w:val="en-US"/>
        </w:rPr>
        <w:t>i</w:t>
      </w:r>
      <w:r w:rsidRPr="00444876">
        <w:rPr>
          <w:b/>
          <w:sz w:val="24"/>
          <w:szCs w:val="24"/>
          <w:lang w:val="en-US"/>
        </w:rPr>
        <w:t>)</w:t>
      </w:r>
      <w:r w:rsidRPr="00444876">
        <w:rPr>
          <w:b/>
          <w:sz w:val="24"/>
          <w:szCs w:val="24"/>
          <w:lang w:val="en-US"/>
        </w:rPr>
        <w:tab/>
        <w:t>(On Street Parking Places) Order 2009 (</w:t>
      </w:r>
      <w:r w:rsidR="007C7C3F">
        <w:rPr>
          <w:b/>
          <w:sz w:val="24"/>
          <w:szCs w:val="24"/>
          <w:lang w:val="en-US"/>
        </w:rPr>
        <w:t>Houston Street</w:t>
      </w:r>
      <w:r w:rsidR="005C3145">
        <w:rPr>
          <w:b/>
          <w:sz w:val="24"/>
          <w:szCs w:val="24"/>
          <w:lang w:val="en-US"/>
        </w:rPr>
        <w:t xml:space="preserve"> Variation)</w:t>
      </w:r>
      <w:r w:rsidRPr="00963072">
        <w:rPr>
          <w:b/>
          <w:color w:val="FF0000"/>
          <w:sz w:val="24"/>
          <w:szCs w:val="24"/>
          <w:lang w:val="en-US"/>
        </w:rPr>
        <w:t xml:space="preserve"> </w:t>
      </w:r>
      <w:r w:rsidRPr="00444876">
        <w:rPr>
          <w:b/>
          <w:sz w:val="24"/>
          <w:szCs w:val="24"/>
          <w:lang w:val="en-US"/>
        </w:rPr>
        <w:t xml:space="preserve">Order </w:t>
      </w:r>
      <w:r w:rsidR="005C3145">
        <w:rPr>
          <w:b/>
          <w:sz w:val="24"/>
          <w:szCs w:val="24"/>
          <w:lang w:val="en-US"/>
        </w:rPr>
        <w:t>202</w:t>
      </w:r>
      <w:r w:rsidR="00F607B6">
        <w:rPr>
          <w:b/>
          <w:sz w:val="24"/>
          <w:szCs w:val="24"/>
          <w:lang w:val="en-US"/>
        </w:rPr>
        <w:t>3</w:t>
      </w:r>
    </w:p>
    <w:p w14:paraId="1E4D59CE" w14:textId="77777777" w:rsidR="006615C0" w:rsidRPr="00444876" w:rsidRDefault="006615C0" w:rsidP="006615C0">
      <w:pPr>
        <w:spacing w:before="0"/>
        <w:rPr>
          <w:b/>
          <w:sz w:val="24"/>
          <w:szCs w:val="24"/>
          <w:lang w:val="en-US"/>
        </w:rPr>
      </w:pPr>
    </w:p>
    <w:p w14:paraId="18AE7F85" w14:textId="77777777" w:rsidR="00081F0D" w:rsidRDefault="006615C0" w:rsidP="006615C0">
      <w:pPr>
        <w:spacing w:before="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 w:rsidRPr="00651131">
        <w:rPr>
          <w:rFonts w:cs="Arial"/>
          <w:b/>
          <w:bCs/>
          <w:sz w:val="24"/>
          <w:szCs w:val="24"/>
        </w:rPr>
        <w:t xml:space="preserve">NOTICE IS HEREBY GIVEN </w:t>
      </w:r>
      <w:r w:rsidRPr="00651131">
        <w:rPr>
          <w:rFonts w:cs="Arial"/>
          <w:sz w:val="24"/>
          <w:szCs w:val="24"/>
        </w:rPr>
        <w:t xml:space="preserve">that the Council of the City of Newcastle upon Tyne </w:t>
      </w:r>
      <w:r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 xml:space="preserve">propose to make an Order under Sections 32, 35, 45, 46, 49, 53, 63 and Part IV </w:t>
      </w:r>
      <w:r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 xml:space="preserve">of Schedule 9 of the Road Traffic Regulation Act 1984 which amends the City of </w:t>
      </w:r>
      <w:r>
        <w:rPr>
          <w:rFonts w:cs="Arial"/>
          <w:sz w:val="24"/>
          <w:szCs w:val="24"/>
        </w:rPr>
        <w:tab/>
      </w:r>
      <w:r w:rsidRPr="00651131">
        <w:rPr>
          <w:rFonts w:cs="Arial"/>
          <w:sz w:val="24"/>
          <w:szCs w:val="24"/>
        </w:rPr>
        <w:t>Newcastle upon Tyne (On Street Parking Places) Order 2009 (“the 2009 On</w:t>
      </w:r>
      <w:r>
        <w:rPr>
          <w:rFonts w:cs="Arial"/>
          <w:sz w:val="24"/>
          <w:szCs w:val="24"/>
        </w:rPr>
        <w:t xml:space="preserve"> </w:t>
      </w:r>
      <w:r w:rsidR="00081F0D">
        <w:rPr>
          <w:rFonts w:cs="Arial"/>
          <w:sz w:val="24"/>
          <w:szCs w:val="24"/>
        </w:rPr>
        <w:t xml:space="preserve"> </w:t>
      </w:r>
    </w:p>
    <w:p w14:paraId="671DB786" w14:textId="2252486B" w:rsidR="00D57938" w:rsidRPr="00651131" w:rsidRDefault="00D57938" w:rsidP="00D57938">
      <w:pPr>
        <w:spacing w:befor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6615C0" w:rsidRPr="00651131">
        <w:rPr>
          <w:rFonts w:cs="Arial"/>
          <w:sz w:val="24"/>
          <w:szCs w:val="24"/>
        </w:rPr>
        <w:t>Street Order”).</w:t>
      </w:r>
      <w:r>
        <w:rPr>
          <w:rFonts w:cs="Arial"/>
          <w:sz w:val="24"/>
          <w:szCs w:val="24"/>
        </w:rPr>
        <w:t xml:space="preserve">   </w:t>
      </w:r>
      <w:r w:rsidRPr="00216342">
        <w:rPr>
          <w:sz w:val="24"/>
          <w:szCs w:val="24"/>
        </w:rPr>
        <w:t>No</w:t>
      </w:r>
      <w:r>
        <w:rPr>
          <w:sz w:val="24"/>
          <w:szCs w:val="24"/>
        </w:rPr>
        <w:t xml:space="preserve">te – the Council are considering </w:t>
      </w:r>
      <w:r w:rsidRPr="00216342">
        <w:rPr>
          <w:sz w:val="24"/>
          <w:szCs w:val="24"/>
        </w:rPr>
        <w:t xml:space="preserve">making a new </w:t>
      </w:r>
      <w:r>
        <w:rPr>
          <w:sz w:val="24"/>
          <w:szCs w:val="24"/>
        </w:rPr>
        <w:t xml:space="preserve">On Street Order.  </w:t>
      </w:r>
      <w:r>
        <w:rPr>
          <w:sz w:val="24"/>
          <w:szCs w:val="24"/>
        </w:rPr>
        <w:tab/>
        <w:t>If the new On Street</w:t>
      </w:r>
      <w:r w:rsidRPr="00216342">
        <w:rPr>
          <w:sz w:val="24"/>
          <w:szCs w:val="24"/>
        </w:rPr>
        <w:t xml:space="preserve"> Order is made before the proposed Order, then the </w:t>
      </w:r>
      <w:r>
        <w:rPr>
          <w:sz w:val="24"/>
          <w:szCs w:val="24"/>
        </w:rPr>
        <w:tab/>
      </w:r>
      <w:r w:rsidRPr="00216342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Variation </w:t>
      </w:r>
      <w:r w:rsidRPr="00216342">
        <w:rPr>
          <w:sz w:val="24"/>
          <w:szCs w:val="24"/>
        </w:rPr>
        <w:t>Order will become a</w:t>
      </w:r>
      <w:r>
        <w:rPr>
          <w:sz w:val="24"/>
          <w:szCs w:val="24"/>
        </w:rPr>
        <w:t xml:space="preserve"> variation </w:t>
      </w:r>
      <w:r w:rsidRPr="00216342">
        <w:rPr>
          <w:sz w:val="24"/>
          <w:szCs w:val="24"/>
        </w:rPr>
        <w:t xml:space="preserve">to the </w:t>
      </w:r>
      <w:r>
        <w:rPr>
          <w:sz w:val="24"/>
          <w:szCs w:val="24"/>
        </w:rPr>
        <w:t xml:space="preserve">new On Street </w:t>
      </w:r>
      <w:r w:rsidRPr="00216342">
        <w:rPr>
          <w:sz w:val="24"/>
          <w:szCs w:val="24"/>
        </w:rPr>
        <w:t>Order.</w:t>
      </w:r>
    </w:p>
    <w:p w14:paraId="187AFB3F" w14:textId="7A1690B4" w:rsidR="006615C0" w:rsidRPr="00651131" w:rsidRDefault="006615C0" w:rsidP="00081F0D">
      <w:pPr>
        <w:spacing w:before="0"/>
        <w:ind w:firstLine="720"/>
        <w:rPr>
          <w:rFonts w:cs="Arial"/>
          <w:sz w:val="24"/>
          <w:szCs w:val="24"/>
        </w:rPr>
      </w:pPr>
    </w:p>
    <w:p w14:paraId="41055755" w14:textId="77777777" w:rsidR="006615C0" w:rsidRPr="00444876" w:rsidRDefault="006615C0" w:rsidP="006615C0">
      <w:pPr>
        <w:pStyle w:val="ListParagraph"/>
        <w:spacing w:before="0"/>
        <w:rPr>
          <w:rFonts w:cs="Arial"/>
          <w:sz w:val="24"/>
          <w:szCs w:val="24"/>
        </w:rPr>
      </w:pPr>
    </w:p>
    <w:p w14:paraId="41C169E6" w14:textId="5CD4D64A" w:rsidR="00081F0D" w:rsidRDefault="006615C0" w:rsidP="006615C0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2.</w:t>
      </w:r>
      <w:r w:rsidRPr="00444876">
        <w:rPr>
          <w:rFonts w:cs="Arial"/>
          <w:sz w:val="24"/>
          <w:szCs w:val="24"/>
        </w:rPr>
        <w:tab/>
        <w:t xml:space="preserve">The effect of the proposed Order is </w:t>
      </w:r>
      <w:r>
        <w:rPr>
          <w:rFonts w:cs="Arial"/>
          <w:sz w:val="24"/>
          <w:szCs w:val="24"/>
        </w:rPr>
        <w:t xml:space="preserve">to </w:t>
      </w:r>
      <w:r w:rsidR="007C7C3F">
        <w:rPr>
          <w:rFonts w:cs="Arial"/>
          <w:sz w:val="24"/>
          <w:szCs w:val="24"/>
        </w:rPr>
        <w:t xml:space="preserve">amend in length existing Permit Parking Places on </w:t>
      </w:r>
      <w:r w:rsidR="007C7C3F" w:rsidRPr="007C7C3F">
        <w:rPr>
          <w:rFonts w:cs="Arial"/>
          <w:b/>
          <w:bCs/>
          <w:sz w:val="24"/>
          <w:szCs w:val="24"/>
        </w:rPr>
        <w:t>Houston Street</w:t>
      </w:r>
      <w:r w:rsidR="007C7C3F">
        <w:rPr>
          <w:rFonts w:cs="Arial"/>
          <w:sz w:val="24"/>
          <w:szCs w:val="24"/>
        </w:rPr>
        <w:t xml:space="preserve"> so that they extend as follows:</w:t>
      </w:r>
    </w:p>
    <w:p w14:paraId="0630571F" w14:textId="1DE421B1" w:rsidR="007C7C3F" w:rsidRDefault="00CD5A57" w:rsidP="007C7C3F">
      <w:pPr>
        <w:ind w:left="720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="007C7C3F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)</w:t>
      </w:r>
      <w:r w:rsidR="00081F0D" w:rsidRPr="00CD5A57">
        <w:rPr>
          <w:rFonts w:cs="Arial"/>
          <w:sz w:val="24"/>
          <w:szCs w:val="24"/>
        </w:rPr>
        <w:t xml:space="preserve"> </w:t>
      </w:r>
      <w:r w:rsidR="007C7C3F">
        <w:rPr>
          <w:rFonts w:cs="Arial"/>
          <w:sz w:val="24"/>
          <w:szCs w:val="24"/>
        </w:rPr>
        <w:tab/>
      </w:r>
      <w:r w:rsidR="007C7C3F">
        <w:rPr>
          <w:sz w:val="24"/>
          <w:szCs w:val="24"/>
        </w:rPr>
        <w:t xml:space="preserve">east side, from a point 6 metres south of the south </w:t>
      </w:r>
      <w:r w:rsidR="007C7C3F" w:rsidRPr="007C7C3F">
        <w:rPr>
          <w:sz w:val="24"/>
          <w:szCs w:val="24"/>
        </w:rPr>
        <w:t xml:space="preserve">kerbline with its junction </w:t>
      </w:r>
      <w:r w:rsidR="007C7C3F">
        <w:rPr>
          <w:sz w:val="24"/>
          <w:szCs w:val="24"/>
        </w:rPr>
        <w:tab/>
      </w:r>
      <w:r w:rsidR="007C7C3F" w:rsidRPr="007C7C3F">
        <w:rPr>
          <w:sz w:val="24"/>
          <w:szCs w:val="24"/>
        </w:rPr>
        <w:t xml:space="preserve">with Summerhill Grove to a point </w:t>
      </w:r>
      <w:r w:rsidR="00A541F7">
        <w:rPr>
          <w:spacing w:val="-3"/>
          <w:sz w:val="24"/>
          <w:szCs w:val="24"/>
        </w:rPr>
        <w:t>83</w:t>
      </w:r>
      <w:r w:rsidR="007C7C3F" w:rsidRPr="007C7C3F">
        <w:rPr>
          <w:spacing w:val="-3"/>
          <w:sz w:val="24"/>
          <w:szCs w:val="24"/>
        </w:rPr>
        <w:t xml:space="preserve"> metres north east of its junction with Rye </w:t>
      </w:r>
      <w:r w:rsidR="007C7C3F">
        <w:rPr>
          <w:spacing w:val="-3"/>
          <w:sz w:val="24"/>
          <w:szCs w:val="24"/>
        </w:rPr>
        <w:tab/>
      </w:r>
      <w:r w:rsidR="007C7C3F" w:rsidRPr="007C7C3F">
        <w:rPr>
          <w:spacing w:val="-3"/>
          <w:sz w:val="24"/>
          <w:szCs w:val="24"/>
        </w:rPr>
        <w:t xml:space="preserve">Hill, </w:t>
      </w:r>
      <w:r w:rsidR="007C7C3F" w:rsidRPr="007C7C3F">
        <w:rPr>
          <w:sz w:val="24"/>
          <w:szCs w:val="24"/>
        </w:rPr>
        <w:t>including the entrance to St. Annes Court;</w:t>
      </w:r>
      <w:r w:rsidR="007C7C3F">
        <w:rPr>
          <w:sz w:val="24"/>
          <w:szCs w:val="24"/>
        </w:rPr>
        <w:t xml:space="preserve"> (currently extends east side, </w:t>
      </w:r>
      <w:r w:rsidR="007C7C3F">
        <w:rPr>
          <w:sz w:val="24"/>
          <w:szCs w:val="24"/>
        </w:rPr>
        <w:tab/>
        <w:t xml:space="preserve">from a point 6 metres south of the south kerbline with its junction with </w:t>
      </w:r>
      <w:r w:rsidR="007C7C3F">
        <w:rPr>
          <w:sz w:val="24"/>
          <w:szCs w:val="24"/>
        </w:rPr>
        <w:tab/>
        <w:t xml:space="preserve">Summerhill Grove to a point 3 metres south of the south kerbline of its </w:t>
      </w:r>
      <w:r w:rsidR="007C7C3F">
        <w:rPr>
          <w:sz w:val="24"/>
          <w:szCs w:val="24"/>
        </w:rPr>
        <w:tab/>
        <w:t>junction with Victoria Street, including the entrance to St. Annes Court)</w:t>
      </w:r>
    </w:p>
    <w:p w14:paraId="5CAA7E3C" w14:textId="078AF311" w:rsidR="007C7C3F" w:rsidRPr="007C7C3F" w:rsidRDefault="007C7C3F" w:rsidP="007C7C3F">
      <w:pPr>
        <w:ind w:left="1440"/>
        <w:rPr>
          <w:sz w:val="24"/>
          <w:szCs w:val="24"/>
        </w:rPr>
      </w:pPr>
    </w:p>
    <w:p w14:paraId="6ED30092" w14:textId="09364174" w:rsidR="007C7C3F" w:rsidRPr="007C7C3F" w:rsidRDefault="007C7C3F" w:rsidP="007C7C3F">
      <w:pPr>
        <w:ind w:left="720"/>
        <w:rPr>
          <w:rFonts w:cs="Arial"/>
          <w:sz w:val="24"/>
          <w:szCs w:val="24"/>
        </w:rPr>
      </w:pPr>
      <w:r w:rsidRPr="007C7C3F">
        <w:rPr>
          <w:sz w:val="24"/>
          <w:szCs w:val="24"/>
        </w:rPr>
        <w:t xml:space="preserve">(b) </w:t>
      </w:r>
      <w:r>
        <w:rPr>
          <w:sz w:val="24"/>
          <w:szCs w:val="24"/>
        </w:rPr>
        <w:tab/>
      </w:r>
      <w:r w:rsidRPr="007C7C3F">
        <w:rPr>
          <w:sz w:val="24"/>
          <w:szCs w:val="24"/>
        </w:rPr>
        <w:t xml:space="preserve">west side, from a point 6 metres south of the south kerbline with its junction </w:t>
      </w:r>
      <w:r>
        <w:rPr>
          <w:sz w:val="24"/>
          <w:szCs w:val="24"/>
        </w:rPr>
        <w:tab/>
      </w:r>
      <w:r w:rsidRPr="007C7C3F">
        <w:rPr>
          <w:sz w:val="24"/>
          <w:szCs w:val="24"/>
        </w:rPr>
        <w:t xml:space="preserve">with Summerhill Grove to a point </w:t>
      </w:r>
      <w:r w:rsidR="00A541F7">
        <w:rPr>
          <w:spacing w:val="-3"/>
          <w:sz w:val="24"/>
          <w:szCs w:val="24"/>
        </w:rPr>
        <w:t>83</w:t>
      </w:r>
      <w:r w:rsidRPr="007C7C3F">
        <w:rPr>
          <w:spacing w:val="-3"/>
          <w:sz w:val="24"/>
          <w:szCs w:val="24"/>
        </w:rPr>
        <w:t xml:space="preserve"> metres north east of its junction with Rye </w:t>
      </w:r>
      <w:r>
        <w:rPr>
          <w:spacing w:val="-3"/>
          <w:sz w:val="24"/>
          <w:szCs w:val="24"/>
        </w:rPr>
        <w:tab/>
      </w:r>
      <w:r w:rsidRPr="007C7C3F">
        <w:rPr>
          <w:spacing w:val="-3"/>
          <w:sz w:val="24"/>
          <w:szCs w:val="24"/>
        </w:rPr>
        <w:t>Hill</w:t>
      </w:r>
      <w:r>
        <w:rPr>
          <w:spacing w:val="-3"/>
          <w:sz w:val="24"/>
          <w:szCs w:val="24"/>
        </w:rPr>
        <w:t xml:space="preserve"> (currently extends </w:t>
      </w:r>
      <w:r>
        <w:rPr>
          <w:sz w:val="24"/>
          <w:szCs w:val="24"/>
        </w:rPr>
        <w:t xml:space="preserve">west side, from a point 6 metres south of the south </w:t>
      </w:r>
      <w:r>
        <w:rPr>
          <w:sz w:val="24"/>
          <w:szCs w:val="24"/>
        </w:rPr>
        <w:tab/>
        <w:t xml:space="preserve">kerbline with its junction with Summerhill Grove in a southerly direction for </w:t>
      </w:r>
      <w:r>
        <w:rPr>
          <w:sz w:val="24"/>
          <w:szCs w:val="24"/>
        </w:rPr>
        <w:tab/>
        <w:t>54 metres</w:t>
      </w:r>
      <w:r>
        <w:rPr>
          <w:rFonts w:cs="Arial"/>
          <w:sz w:val="24"/>
          <w:szCs w:val="24"/>
        </w:rPr>
        <w:t>).</w:t>
      </w:r>
    </w:p>
    <w:p w14:paraId="550A2E16" w14:textId="021C18C6" w:rsidR="00151A77" w:rsidRPr="00B00B57" w:rsidRDefault="00151A77" w:rsidP="00151A77">
      <w:pPr>
        <w:rPr>
          <w:rFonts w:cs="Arial"/>
          <w:color w:val="000000" w:themeColor="text1"/>
          <w:sz w:val="24"/>
          <w:szCs w:val="24"/>
        </w:rPr>
      </w:pPr>
      <w:r w:rsidRPr="00B00B57">
        <w:rPr>
          <w:b/>
          <w:bCs/>
          <w:color w:val="000000" w:themeColor="text1"/>
          <w:sz w:val="24"/>
          <w:szCs w:val="24"/>
        </w:rPr>
        <w:t>If you wish to view the</w:t>
      </w:r>
      <w:r w:rsidRPr="00B00B57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B00B57">
        <w:rPr>
          <w:rFonts w:cs="Arial"/>
          <w:color w:val="000000" w:themeColor="text1"/>
          <w:sz w:val="24"/>
          <w:szCs w:val="24"/>
        </w:rPr>
        <w:t xml:space="preserve"> relating to the 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B00B57">
        <w:rPr>
          <w:rFonts w:cs="Arial"/>
          <w:color w:val="000000" w:themeColor="text1"/>
          <w:sz w:val="24"/>
          <w:szCs w:val="24"/>
        </w:rPr>
        <w:t xml:space="preserve"> (including the draft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B00B57">
        <w:rPr>
          <w:rFonts w:cs="Arial"/>
          <w:color w:val="000000" w:themeColor="text1"/>
          <w:sz w:val="24"/>
          <w:szCs w:val="24"/>
        </w:rPr>
        <w:t>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B00B57">
        <w:rPr>
          <w:rFonts w:cs="Arial"/>
          <w:color w:val="000000" w:themeColor="text1"/>
          <w:sz w:val="24"/>
          <w:szCs w:val="24"/>
        </w:rPr>
        <w:t>, Map and a statement of the Council’s reasons for proposing to make the 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B00B57"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 w:rsidRPr="00B00B5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B00B57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</w:p>
    <w:p w14:paraId="00ADEACE" w14:textId="248825DC" w:rsidR="00622613" w:rsidRPr="007066AD" w:rsidRDefault="00622613" w:rsidP="00622613">
      <w:pPr>
        <w:rPr>
          <w:sz w:val="24"/>
          <w:szCs w:val="24"/>
        </w:rPr>
      </w:pPr>
      <w:r w:rsidRPr="00DC187F">
        <w:rPr>
          <w:sz w:val="24"/>
          <w:szCs w:val="24"/>
        </w:rPr>
        <w:t xml:space="preserve">Details can also be viewed at </w:t>
      </w:r>
      <w:hyperlink r:id="rId9" w:history="1">
        <w:r w:rsidRPr="00DC187F">
          <w:rPr>
            <w:rStyle w:val="Hyperlink"/>
            <w:sz w:val="24"/>
            <w:szCs w:val="24"/>
          </w:rPr>
          <w:t>www.letstalknewcastle.co.uk</w:t>
        </w:r>
      </w:hyperlink>
      <w:r w:rsidRPr="00DC187F">
        <w:rPr>
          <w:sz w:val="24"/>
          <w:szCs w:val="24"/>
        </w:rPr>
        <w:t xml:space="preserve"> under “Traffic related consultations”. </w:t>
      </w:r>
      <w:r w:rsidRPr="00235380">
        <w:rPr>
          <w:szCs w:val="24"/>
        </w:rPr>
        <w:t xml:space="preserve"> </w:t>
      </w:r>
    </w:p>
    <w:p w14:paraId="2B1595D0" w14:textId="2F7E74E4" w:rsidR="00235380" w:rsidRPr="005D4D15" w:rsidRDefault="00235380" w:rsidP="0024131B">
      <w:pPr>
        <w:rPr>
          <w:rFonts w:cs="Arial"/>
          <w:sz w:val="24"/>
          <w:szCs w:val="24"/>
        </w:rPr>
      </w:pPr>
      <w:r w:rsidRPr="005D4D15">
        <w:rPr>
          <w:rFonts w:cs="Arial"/>
          <w:sz w:val="24"/>
          <w:szCs w:val="24"/>
        </w:rPr>
        <w:t>If you wish to object to, or make other representations about, the proposed Order</w:t>
      </w:r>
      <w:r>
        <w:rPr>
          <w:rFonts w:cs="Arial"/>
          <w:sz w:val="24"/>
          <w:szCs w:val="24"/>
        </w:rPr>
        <w:t xml:space="preserve">s or any of </w:t>
      </w:r>
      <w:r w:rsidRPr="005D4D15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heir</w:t>
      </w:r>
      <w:r w:rsidRPr="005D4D15">
        <w:rPr>
          <w:rFonts w:cs="Arial"/>
          <w:sz w:val="24"/>
          <w:szCs w:val="24"/>
        </w:rPr>
        <w:t xml:space="preserve"> provisions you should send your objection or representation </w:t>
      </w:r>
      <w:r>
        <w:rPr>
          <w:rFonts w:cs="Arial"/>
          <w:sz w:val="24"/>
          <w:szCs w:val="24"/>
        </w:rPr>
        <w:t xml:space="preserve">by </w:t>
      </w:r>
      <w:r w:rsidR="00102B7D">
        <w:rPr>
          <w:rFonts w:cs="Arial"/>
          <w:b/>
          <w:sz w:val="24"/>
          <w:szCs w:val="24"/>
        </w:rPr>
        <w:t>17</w:t>
      </w:r>
      <w:r w:rsidR="003C781C" w:rsidRPr="003C781C">
        <w:rPr>
          <w:rFonts w:cs="Arial"/>
          <w:b/>
          <w:sz w:val="24"/>
          <w:szCs w:val="24"/>
        </w:rPr>
        <w:t>th February 2023</w:t>
      </w:r>
      <w:r>
        <w:rPr>
          <w:rFonts w:cs="Arial"/>
          <w:sz w:val="24"/>
          <w:szCs w:val="24"/>
        </w:rPr>
        <w:t xml:space="preserve"> quoting reference </w:t>
      </w:r>
      <w:r w:rsidR="007C7C3F">
        <w:rPr>
          <w:rFonts w:cs="Arial"/>
          <w:sz w:val="24"/>
          <w:szCs w:val="24"/>
        </w:rPr>
        <w:t>TR</w:t>
      </w:r>
      <w:r>
        <w:rPr>
          <w:rFonts w:cs="Arial"/>
          <w:sz w:val="24"/>
          <w:szCs w:val="24"/>
        </w:rPr>
        <w:t>/P</w:t>
      </w:r>
      <w:r w:rsidR="00EA4E49">
        <w:rPr>
          <w:rFonts w:cs="Arial"/>
          <w:sz w:val="24"/>
          <w:szCs w:val="24"/>
        </w:rPr>
        <w:t>44</w:t>
      </w:r>
      <w:r>
        <w:rPr>
          <w:rFonts w:cs="Arial"/>
          <w:sz w:val="24"/>
          <w:szCs w:val="24"/>
        </w:rPr>
        <w:t>/</w:t>
      </w:r>
      <w:r w:rsidR="003C781C">
        <w:rPr>
          <w:rFonts w:cs="Arial"/>
          <w:sz w:val="24"/>
          <w:szCs w:val="24"/>
        </w:rPr>
        <w:t>1301</w:t>
      </w:r>
      <w:r w:rsidRPr="00963072">
        <w:rPr>
          <w:rFonts w:cs="Arial"/>
          <w:color w:val="FF0000"/>
          <w:sz w:val="24"/>
          <w:szCs w:val="24"/>
        </w:rPr>
        <w:t xml:space="preserve"> </w:t>
      </w:r>
      <w:r w:rsidRPr="005D4D15">
        <w:rPr>
          <w:rFonts w:cs="Arial"/>
          <w:sz w:val="24"/>
          <w:szCs w:val="24"/>
        </w:rPr>
        <w:t xml:space="preserve">to </w:t>
      </w:r>
      <w:r>
        <w:rPr>
          <w:sz w:val="24"/>
        </w:rPr>
        <w:t>Newcastle Parking Services, P.O. Box 2BL, Newcastle upon Tyne, NE99 2BL</w:t>
      </w:r>
      <w:r w:rsidRPr="005D4D15">
        <w:rPr>
          <w:rFonts w:cs="Arial"/>
          <w:sz w:val="24"/>
          <w:szCs w:val="24"/>
        </w:rPr>
        <w:t>, or by e-mail to</w:t>
      </w:r>
      <w:r>
        <w:rPr>
          <w:rFonts w:cs="Arial"/>
          <w:sz w:val="24"/>
          <w:szCs w:val="24"/>
        </w:rPr>
        <w:t xml:space="preserve"> </w:t>
      </w:r>
      <w:hyperlink r:id="rId10" w:history="1">
        <w:r w:rsidR="007C7C3F" w:rsidRPr="00535A0F">
          <w:rPr>
            <w:rStyle w:val="Hyperlink"/>
            <w:rFonts w:cs="Arial"/>
            <w:sz w:val="24"/>
            <w:szCs w:val="24"/>
          </w:rPr>
          <w:t>traffic.notices2@newcastle.gov.uk</w:t>
        </w:r>
      </w:hyperlink>
      <w:r w:rsidRPr="005D4D15">
        <w:rPr>
          <w:rFonts w:cs="Arial"/>
          <w:sz w:val="24"/>
          <w:szCs w:val="24"/>
        </w:rPr>
        <w:t xml:space="preserve"> </w:t>
      </w:r>
      <w:r w:rsidR="00C33244">
        <w:rPr>
          <w:rFonts w:cs="Arial"/>
          <w:sz w:val="24"/>
          <w:szCs w:val="24"/>
        </w:rPr>
        <w:t xml:space="preserve">  </w:t>
      </w:r>
      <w:r w:rsidRPr="005D4D15">
        <w:rPr>
          <w:rFonts w:cs="Arial"/>
          <w:sz w:val="24"/>
          <w:szCs w:val="24"/>
        </w:rPr>
        <w:t xml:space="preserve"> Any objection or representation MUST be </w:t>
      </w:r>
      <w:r>
        <w:rPr>
          <w:rFonts w:cs="Arial"/>
          <w:sz w:val="24"/>
          <w:szCs w:val="24"/>
        </w:rPr>
        <w:t xml:space="preserve">made </w:t>
      </w:r>
      <w:r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76211025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6D756100" w14:textId="24C63C11" w:rsidR="00235380" w:rsidRPr="00E87CC9" w:rsidRDefault="00235380" w:rsidP="0023538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102B7D">
        <w:rPr>
          <w:szCs w:val="24"/>
        </w:rPr>
        <w:t>2</w:t>
      </w:r>
      <w:r w:rsidR="003C781C">
        <w:rPr>
          <w:szCs w:val="24"/>
        </w:rPr>
        <w:t>6th January 2023</w:t>
      </w:r>
      <w:r w:rsidR="004F6E98">
        <w:rPr>
          <w:szCs w:val="24"/>
        </w:rPr>
        <w:t xml:space="preserve"> </w:t>
      </w:r>
    </w:p>
    <w:p w14:paraId="4B17217A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L Scott, </w:t>
      </w:r>
      <w:r>
        <w:rPr>
          <w:sz w:val="24"/>
          <w:szCs w:val="24"/>
        </w:rPr>
        <w:t xml:space="preserve">Service Manager </w:t>
      </w:r>
      <w:r w:rsidRPr="00E87CC9">
        <w:rPr>
          <w:sz w:val="24"/>
          <w:szCs w:val="24"/>
        </w:rPr>
        <w:t xml:space="preserve">Democratic Services </w:t>
      </w:r>
    </w:p>
    <w:p w14:paraId="516C357D" w14:textId="77777777" w:rsidR="00235380" w:rsidRPr="00E87CC9" w:rsidRDefault="00235380" w:rsidP="00235380">
      <w:pPr>
        <w:pStyle w:val="ListParagraph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3F4CD307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DD7E" w14:textId="77777777" w:rsidR="00DA4C5C" w:rsidRDefault="00DA4C5C">
      <w:r>
        <w:separator/>
      </w:r>
    </w:p>
  </w:endnote>
  <w:endnote w:type="continuationSeparator" w:id="0">
    <w:p w14:paraId="7E557AFC" w14:textId="77777777" w:rsidR="00DA4C5C" w:rsidRDefault="00DA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8C7D" w14:textId="77777777" w:rsidR="00DA4C5C" w:rsidRDefault="00DA4C5C">
      <w:r>
        <w:separator/>
      </w:r>
    </w:p>
  </w:footnote>
  <w:footnote w:type="continuationSeparator" w:id="0">
    <w:p w14:paraId="22FDF222" w14:textId="77777777" w:rsidR="00DA4C5C" w:rsidRDefault="00DA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C485F"/>
    <w:multiLevelType w:val="hybridMultilevel"/>
    <w:tmpl w:val="29543D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623829"/>
    <w:multiLevelType w:val="hybridMultilevel"/>
    <w:tmpl w:val="71ADCE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9A24DE"/>
    <w:multiLevelType w:val="hybridMultilevel"/>
    <w:tmpl w:val="2A92C5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B06FB4"/>
    <w:multiLevelType w:val="hybridMultilevel"/>
    <w:tmpl w:val="E7354C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5D7D51"/>
    <w:multiLevelType w:val="hybridMultilevel"/>
    <w:tmpl w:val="52631AD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8B936D"/>
    <w:multiLevelType w:val="hybridMultilevel"/>
    <w:tmpl w:val="475E1C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B1D030"/>
    <w:multiLevelType w:val="hybridMultilevel"/>
    <w:tmpl w:val="8915C4C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7F64F8"/>
    <w:multiLevelType w:val="hybridMultilevel"/>
    <w:tmpl w:val="FFFC1A70"/>
    <w:lvl w:ilvl="0" w:tplc="574EDB4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F71D2"/>
    <w:multiLevelType w:val="hybridMultilevel"/>
    <w:tmpl w:val="3B708330"/>
    <w:lvl w:ilvl="0" w:tplc="7CD0D1C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D10E18"/>
    <w:multiLevelType w:val="hybridMultilevel"/>
    <w:tmpl w:val="A704D464"/>
    <w:lvl w:ilvl="0" w:tplc="4AEC980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2A22C5"/>
    <w:multiLevelType w:val="hybridMultilevel"/>
    <w:tmpl w:val="F2D9BE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8773031"/>
    <w:multiLevelType w:val="hybridMultilevel"/>
    <w:tmpl w:val="AF0A8A8E"/>
    <w:lvl w:ilvl="0" w:tplc="A0C88F66">
      <w:start w:val="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7D37FA"/>
    <w:multiLevelType w:val="hybridMultilevel"/>
    <w:tmpl w:val="5C8485EC"/>
    <w:lvl w:ilvl="0" w:tplc="64C42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2B3128"/>
    <w:multiLevelType w:val="hybridMultilevel"/>
    <w:tmpl w:val="FEA8132A"/>
    <w:lvl w:ilvl="0" w:tplc="EF80855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FE4DBF"/>
    <w:multiLevelType w:val="hybridMultilevel"/>
    <w:tmpl w:val="C53ACBB8"/>
    <w:lvl w:ilvl="0" w:tplc="141CE304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013A92"/>
    <w:multiLevelType w:val="hybridMultilevel"/>
    <w:tmpl w:val="DA188080"/>
    <w:lvl w:ilvl="0" w:tplc="23B89A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C37757"/>
    <w:multiLevelType w:val="hybridMultilevel"/>
    <w:tmpl w:val="A5C616AC"/>
    <w:lvl w:ilvl="0" w:tplc="296A4FF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3241BE6"/>
    <w:multiLevelType w:val="hybridMultilevel"/>
    <w:tmpl w:val="D32271A8"/>
    <w:lvl w:ilvl="0" w:tplc="F5FC6A70">
      <w:start w:val="1"/>
      <w:numFmt w:val="lowerRoman"/>
      <w:lvlText w:val="(%1)"/>
      <w:lvlJc w:val="left"/>
      <w:pPr>
        <w:ind w:left="2880" w:hanging="72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9A76BA7"/>
    <w:multiLevelType w:val="hybridMultilevel"/>
    <w:tmpl w:val="5C8485EC"/>
    <w:lvl w:ilvl="0" w:tplc="64C42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5B85E"/>
    <w:multiLevelType w:val="hybridMultilevel"/>
    <w:tmpl w:val="2A064E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DB0EB5"/>
    <w:multiLevelType w:val="hybridMultilevel"/>
    <w:tmpl w:val="06D6C1B4"/>
    <w:lvl w:ilvl="0" w:tplc="19F65F28">
      <w:start w:val="7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FA16E2"/>
    <w:multiLevelType w:val="hybridMultilevel"/>
    <w:tmpl w:val="F5B4AFDA"/>
    <w:lvl w:ilvl="0" w:tplc="A27C0728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3A7374"/>
    <w:multiLevelType w:val="hybridMultilevel"/>
    <w:tmpl w:val="4CA323A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31028D"/>
    <w:multiLevelType w:val="hybridMultilevel"/>
    <w:tmpl w:val="6330A20C"/>
    <w:lvl w:ilvl="0" w:tplc="F8D234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D21BDF"/>
    <w:multiLevelType w:val="hybridMultilevel"/>
    <w:tmpl w:val="A5C4C8D8"/>
    <w:lvl w:ilvl="0" w:tplc="76F04D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6593E"/>
    <w:multiLevelType w:val="hybridMultilevel"/>
    <w:tmpl w:val="85B0260A"/>
    <w:lvl w:ilvl="0" w:tplc="456C9C44">
      <w:start w:val="100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CAA223"/>
    <w:multiLevelType w:val="hybridMultilevel"/>
    <w:tmpl w:val="35188F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54D3A92"/>
    <w:multiLevelType w:val="hybridMultilevel"/>
    <w:tmpl w:val="12302F12"/>
    <w:lvl w:ilvl="0" w:tplc="A9AEFA68">
      <w:start w:val="1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2DBE18"/>
    <w:multiLevelType w:val="hybridMultilevel"/>
    <w:tmpl w:val="06F13B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7C031A"/>
    <w:multiLevelType w:val="hybridMultilevel"/>
    <w:tmpl w:val="1B9723F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6955CD4"/>
    <w:multiLevelType w:val="hybridMultilevel"/>
    <w:tmpl w:val="987C326A"/>
    <w:lvl w:ilvl="0" w:tplc="D15C404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464FB0"/>
    <w:multiLevelType w:val="hybridMultilevel"/>
    <w:tmpl w:val="373C6552"/>
    <w:lvl w:ilvl="0" w:tplc="DFA20850">
      <w:start w:val="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AC207C"/>
    <w:multiLevelType w:val="hybridMultilevel"/>
    <w:tmpl w:val="F26A9070"/>
    <w:lvl w:ilvl="0" w:tplc="84B82460">
      <w:start w:val="500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327EA2"/>
    <w:multiLevelType w:val="hybridMultilevel"/>
    <w:tmpl w:val="0EB8ED3E"/>
    <w:lvl w:ilvl="0" w:tplc="090A08D4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9E3108"/>
    <w:multiLevelType w:val="hybridMultilevel"/>
    <w:tmpl w:val="E990D6B0"/>
    <w:lvl w:ilvl="0" w:tplc="08226BF4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9445BF"/>
    <w:multiLevelType w:val="hybridMultilevel"/>
    <w:tmpl w:val="D3AE30B4"/>
    <w:lvl w:ilvl="0" w:tplc="EAAA3BAE">
      <w:start w:val="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046F35"/>
    <w:multiLevelType w:val="hybridMultilevel"/>
    <w:tmpl w:val="909C40CC"/>
    <w:lvl w:ilvl="0" w:tplc="08EC94E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7097721"/>
    <w:multiLevelType w:val="hybridMultilevel"/>
    <w:tmpl w:val="F8F09200"/>
    <w:lvl w:ilvl="0" w:tplc="9A761D58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6B0567"/>
    <w:multiLevelType w:val="hybridMultilevel"/>
    <w:tmpl w:val="AC9C9196"/>
    <w:lvl w:ilvl="0" w:tplc="F5BA918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3C7B9E"/>
    <w:multiLevelType w:val="hybridMultilevel"/>
    <w:tmpl w:val="35F0BDB4"/>
    <w:lvl w:ilvl="0" w:tplc="3496C846">
      <w:start w:val="1"/>
      <w:numFmt w:val="lowerLetter"/>
      <w:lvlText w:val="(%1)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AE0E31"/>
    <w:multiLevelType w:val="hybridMultilevel"/>
    <w:tmpl w:val="D6B43B66"/>
    <w:lvl w:ilvl="0" w:tplc="5C128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7"/>
  </w:num>
  <w:num w:numId="3">
    <w:abstractNumId w:val="24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6"/>
  </w:num>
  <w:num w:numId="9">
    <w:abstractNumId w:val="10"/>
  </w:num>
  <w:num w:numId="10">
    <w:abstractNumId w:val="19"/>
  </w:num>
  <w:num w:numId="11">
    <w:abstractNumId w:val="22"/>
  </w:num>
  <w:num w:numId="12">
    <w:abstractNumId w:val="6"/>
  </w:num>
  <w:num w:numId="13">
    <w:abstractNumId w:val="28"/>
  </w:num>
  <w:num w:numId="14">
    <w:abstractNumId w:val="29"/>
  </w:num>
  <w:num w:numId="15">
    <w:abstractNumId w:val="2"/>
  </w:num>
  <w:num w:numId="16">
    <w:abstractNumId w:val="0"/>
  </w:num>
  <w:num w:numId="17">
    <w:abstractNumId w:val="1"/>
  </w:num>
  <w:num w:numId="18">
    <w:abstractNumId w:val="12"/>
  </w:num>
  <w:num w:numId="19">
    <w:abstractNumId w:val="18"/>
  </w:num>
  <w:num w:numId="20">
    <w:abstractNumId w:val="15"/>
  </w:num>
  <w:num w:numId="21">
    <w:abstractNumId w:val="25"/>
  </w:num>
  <w:num w:numId="22">
    <w:abstractNumId w:val="32"/>
  </w:num>
  <w:num w:numId="23">
    <w:abstractNumId w:val="11"/>
  </w:num>
  <w:num w:numId="24">
    <w:abstractNumId w:val="20"/>
  </w:num>
  <w:num w:numId="25">
    <w:abstractNumId w:val="30"/>
  </w:num>
  <w:num w:numId="26">
    <w:abstractNumId w:val="33"/>
  </w:num>
  <w:num w:numId="27">
    <w:abstractNumId w:val="21"/>
  </w:num>
  <w:num w:numId="28">
    <w:abstractNumId w:val="35"/>
  </w:num>
  <w:num w:numId="29">
    <w:abstractNumId w:val="34"/>
  </w:num>
  <w:num w:numId="30">
    <w:abstractNumId w:val="37"/>
  </w:num>
  <w:num w:numId="31">
    <w:abstractNumId w:val="31"/>
  </w:num>
  <w:num w:numId="32">
    <w:abstractNumId w:val="27"/>
  </w:num>
  <w:num w:numId="33">
    <w:abstractNumId w:val="14"/>
  </w:num>
  <w:num w:numId="34">
    <w:abstractNumId w:val="38"/>
  </w:num>
  <w:num w:numId="35">
    <w:abstractNumId w:val="39"/>
  </w:num>
  <w:num w:numId="36">
    <w:abstractNumId w:val="16"/>
  </w:num>
  <w:num w:numId="37">
    <w:abstractNumId w:val="17"/>
  </w:num>
  <w:num w:numId="38">
    <w:abstractNumId w:val="36"/>
  </w:num>
  <w:num w:numId="39">
    <w:abstractNumId w:val="23"/>
  </w:num>
  <w:num w:numId="40">
    <w:abstractNumId w:val="9"/>
  </w:num>
  <w:num w:numId="4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58E9"/>
    <w:rsid w:val="00015ED6"/>
    <w:rsid w:val="000175C4"/>
    <w:rsid w:val="00026057"/>
    <w:rsid w:val="0004164C"/>
    <w:rsid w:val="00045FAA"/>
    <w:rsid w:val="000479C6"/>
    <w:rsid w:val="00054B06"/>
    <w:rsid w:val="00056C1D"/>
    <w:rsid w:val="0007453B"/>
    <w:rsid w:val="00081F0D"/>
    <w:rsid w:val="0009365F"/>
    <w:rsid w:val="000A5DA7"/>
    <w:rsid w:val="000C20BE"/>
    <w:rsid w:val="000D0BAB"/>
    <w:rsid w:val="000D3B75"/>
    <w:rsid w:val="000F4D53"/>
    <w:rsid w:val="00101A59"/>
    <w:rsid w:val="00102B7D"/>
    <w:rsid w:val="0010533F"/>
    <w:rsid w:val="00112601"/>
    <w:rsid w:val="00113175"/>
    <w:rsid w:val="00117A76"/>
    <w:rsid w:val="00147B4B"/>
    <w:rsid w:val="00151A77"/>
    <w:rsid w:val="00156393"/>
    <w:rsid w:val="00156466"/>
    <w:rsid w:val="001647FD"/>
    <w:rsid w:val="00166101"/>
    <w:rsid w:val="001B2CFA"/>
    <w:rsid w:val="001B5810"/>
    <w:rsid w:val="001D5244"/>
    <w:rsid w:val="001E7F0C"/>
    <w:rsid w:val="00230123"/>
    <w:rsid w:val="00235380"/>
    <w:rsid w:val="0024131B"/>
    <w:rsid w:val="0027784D"/>
    <w:rsid w:val="00282CA4"/>
    <w:rsid w:val="0029536F"/>
    <w:rsid w:val="002A75E6"/>
    <w:rsid w:val="002B1781"/>
    <w:rsid w:val="002B23E2"/>
    <w:rsid w:val="002B2DE0"/>
    <w:rsid w:val="002B75E0"/>
    <w:rsid w:val="002D095F"/>
    <w:rsid w:val="002D60A1"/>
    <w:rsid w:val="002D7C26"/>
    <w:rsid w:val="002E2309"/>
    <w:rsid w:val="002F09DE"/>
    <w:rsid w:val="0032285A"/>
    <w:rsid w:val="00332503"/>
    <w:rsid w:val="003416E9"/>
    <w:rsid w:val="00344D0F"/>
    <w:rsid w:val="00360DCB"/>
    <w:rsid w:val="00363C47"/>
    <w:rsid w:val="0037196C"/>
    <w:rsid w:val="00372A2D"/>
    <w:rsid w:val="0038062C"/>
    <w:rsid w:val="00382FC7"/>
    <w:rsid w:val="003863FC"/>
    <w:rsid w:val="00392561"/>
    <w:rsid w:val="00395FA7"/>
    <w:rsid w:val="00396F17"/>
    <w:rsid w:val="003A246F"/>
    <w:rsid w:val="003A4126"/>
    <w:rsid w:val="003A418F"/>
    <w:rsid w:val="003C3236"/>
    <w:rsid w:val="003C781C"/>
    <w:rsid w:val="003E0675"/>
    <w:rsid w:val="003F4863"/>
    <w:rsid w:val="003F6DAE"/>
    <w:rsid w:val="00403C2D"/>
    <w:rsid w:val="004076DC"/>
    <w:rsid w:val="00416560"/>
    <w:rsid w:val="00420648"/>
    <w:rsid w:val="00441293"/>
    <w:rsid w:val="00444876"/>
    <w:rsid w:val="00457A4F"/>
    <w:rsid w:val="00475DFF"/>
    <w:rsid w:val="004801E7"/>
    <w:rsid w:val="00480C05"/>
    <w:rsid w:val="004A5BF4"/>
    <w:rsid w:val="004C7B73"/>
    <w:rsid w:val="004E4488"/>
    <w:rsid w:val="004E4772"/>
    <w:rsid w:val="004F36FB"/>
    <w:rsid w:val="004F437F"/>
    <w:rsid w:val="004F6A17"/>
    <w:rsid w:val="004F6E98"/>
    <w:rsid w:val="00502D70"/>
    <w:rsid w:val="00513BFC"/>
    <w:rsid w:val="00517E35"/>
    <w:rsid w:val="005301C7"/>
    <w:rsid w:val="00535B44"/>
    <w:rsid w:val="0054232E"/>
    <w:rsid w:val="00544B24"/>
    <w:rsid w:val="00564392"/>
    <w:rsid w:val="00566530"/>
    <w:rsid w:val="005A0FCF"/>
    <w:rsid w:val="005B3781"/>
    <w:rsid w:val="005C3145"/>
    <w:rsid w:val="005C6817"/>
    <w:rsid w:val="005D4D15"/>
    <w:rsid w:val="005E2EBB"/>
    <w:rsid w:val="005E3B1D"/>
    <w:rsid w:val="005E664A"/>
    <w:rsid w:val="005F228D"/>
    <w:rsid w:val="005F7E67"/>
    <w:rsid w:val="00600D63"/>
    <w:rsid w:val="00613927"/>
    <w:rsid w:val="0061707F"/>
    <w:rsid w:val="006209C0"/>
    <w:rsid w:val="00622613"/>
    <w:rsid w:val="00624A2E"/>
    <w:rsid w:val="00631E63"/>
    <w:rsid w:val="00631F43"/>
    <w:rsid w:val="00651131"/>
    <w:rsid w:val="006615C0"/>
    <w:rsid w:val="00664DD5"/>
    <w:rsid w:val="00665F4F"/>
    <w:rsid w:val="00667D01"/>
    <w:rsid w:val="00670DC6"/>
    <w:rsid w:val="00681CC6"/>
    <w:rsid w:val="006825B1"/>
    <w:rsid w:val="00683B76"/>
    <w:rsid w:val="00686F02"/>
    <w:rsid w:val="006A1EEB"/>
    <w:rsid w:val="006A551A"/>
    <w:rsid w:val="006A7D83"/>
    <w:rsid w:val="006C39A7"/>
    <w:rsid w:val="006E7BCD"/>
    <w:rsid w:val="00702093"/>
    <w:rsid w:val="00703233"/>
    <w:rsid w:val="007102C8"/>
    <w:rsid w:val="007165C7"/>
    <w:rsid w:val="00741EFD"/>
    <w:rsid w:val="007451B1"/>
    <w:rsid w:val="007469BD"/>
    <w:rsid w:val="00747D79"/>
    <w:rsid w:val="00750F4D"/>
    <w:rsid w:val="007512B2"/>
    <w:rsid w:val="007530EC"/>
    <w:rsid w:val="0078060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C7C3F"/>
    <w:rsid w:val="007D2F70"/>
    <w:rsid w:val="007D62CE"/>
    <w:rsid w:val="00803D64"/>
    <w:rsid w:val="00820514"/>
    <w:rsid w:val="0082106B"/>
    <w:rsid w:val="008319F0"/>
    <w:rsid w:val="008414EA"/>
    <w:rsid w:val="008552D2"/>
    <w:rsid w:val="0085707A"/>
    <w:rsid w:val="00880683"/>
    <w:rsid w:val="00880CD3"/>
    <w:rsid w:val="008A2C98"/>
    <w:rsid w:val="008C1E2B"/>
    <w:rsid w:val="008C67F7"/>
    <w:rsid w:val="008D1B7B"/>
    <w:rsid w:val="008D4BA7"/>
    <w:rsid w:val="008E0C96"/>
    <w:rsid w:val="008E1AA0"/>
    <w:rsid w:val="008E232F"/>
    <w:rsid w:val="008E5EDA"/>
    <w:rsid w:val="008E6141"/>
    <w:rsid w:val="008E6E76"/>
    <w:rsid w:val="008F475F"/>
    <w:rsid w:val="009064B1"/>
    <w:rsid w:val="0091607D"/>
    <w:rsid w:val="00921321"/>
    <w:rsid w:val="00936CE1"/>
    <w:rsid w:val="00940AC8"/>
    <w:rsid w:val="009460A1"/>
    <w:rsid w:val="00957B76"/>
    <w:rsid w:val="00962897"/>
    <w:rsid w:val="00963072"/>
    <w:rsid w:val="00974A38"/>
    <w:rsid w:val="009776A1"/>
    <w:rsid w:val="00985949"/>
    <w:rsid w:val="009A0E75"/>
    <w:rsid w:val="009A698A"/>
    <w:rsid w:val="009B0383"/>
    <w:rsid w:val="009B38C3"/>
    <w:rsid w:val="009B42DE"/>
    <w:rsid w:val="009D16F4"/>
    <w:rsid w:val="009D6EE4"/>
    <w:rsid w:val="009D75FA"/>
    <w:rsid w:val="009F1761"/>
    <w:rsid w:val="00A05826"/>
    <w:rsid w:val="00A15A4C"/>
    <w:rsid w:val="00A208D9"/>
    <w:rsid w:val="00A210A0"/>
    <w:rsid w:val="00A21D74"/>
    <w:rsid w:val="00A26C26"/>
    <w:rsid w:val="00A541F7"/>
    <w:rsid w:val="00A70A12"/>
    <w:rsid w:val="00A71ACA"/>
    <w:rsid w:val="00A852D5"/>
    <w:rsid w:val="00A90758"/>
    <w:rsid w:val="00A92F7A"/>
    <w:rsid w:val="00AA1CD1"/>
    <w:rsid w:val="00AC3D05"/>
    <w:rsid w:val="00AD14BC"/>
    <w:rsid w:val="00AE0CE0"/>
    <w:rsid w:val="00B01142"/>
    <w:rsid w:val="00B11C01"/>
    <w:rsid w:val="00B31806"/>
    <w:rsid w:val="00B45D20"/>
    <w:rsid w:val="00B46B89"/>
    <w:rsid w:val="00B5287F"/>
    <w:rsid w:val="00B6004C"/>
    <w:rsid w:val="00B65372"/>
    <w:rsid w:val="00B66260"/>
    <w:rsid w:val="00B76E7B"/>
    <w:rsid w:val="00B77493"/>
    <w:rsid w:val="00B80FED"/>
    <w:rsid w:val="00B849D6"/>
    <w:rsid w:val="00B94D54"/>
    <w:rsid w:val="00BA3194"/>
    <w:rsid w:val="00BA7799"/>
    <w:rsid w:val="00BD6819"/>
    <w:rsid w:val="00BE1297"/>
    <w:rsid w:val="00C239B1"/>
    <w:rsid w:val="00C320DE"/>
    <w:rsid w:val="00C33244"/>
    <w:rsid w:val="00C43FA9"/>
    <w:rsid w:val="00C47B89"/>
    <w:rsid w:val="00C50D97"/>
    <w:rsid w:val="00C61E38"/>
    <w:rsid w:val="00C656B7"/>
    <w:rsid w:val="00C81CB2"/>
    <w:rsid w:val="00C84714"/>
    <w:rsid w:val="00C86539"/>
    <w:rsid w:val="00CA7349"/>
    <w:rsid w:val="00CD2CBC"/>
    <w:rsid w:val="00CD5A57"/>
    <w:rsid w:val="00CD71B3"/>
    <w:rsid w:val="00CE6D5D"/>
    <w:rsid w:val="00CF3790"/>
    <w:rsid w:val="00D010AF"/>
    <w:rsid w:val="00D12B59"/>
    <w:rsid w:val="00D441B7"/>
    <w:rsid w:val="00D44FC3"/>
    <w:rsid w:val="00D4711B"/>
    <w:rsid w:val="00D47DE7"/>
    <w:rsid w:val="00D50A96"/>
    <w:rsid w:val="00D50C33"/>
    <w:rsid w:val="00D5243B"/>
    <w:rsid w:val="00D57938"/>
    <w:rsid w:val="00D60F24"/>
    <w:rsid w:val="00D948E8"/>
    <w:rsid w:val="00DA0DFF"/>
    <w:rsid w:val="00DA4C5C"/>
    <w:rsid w:val="00DC0D54"/>
    <w:rsid w:val="00DC5A67"/>
    <w:rsid w:val="00DC678D"/>
    <w:rsid w:val="00DD210E"/>
    <w:rsid w:val="00DD66A1"/>
    <w:rsid w:val="00DF662E"/>
    <w:rsid w:val="00E02EF3"/>
    <w:rsid w:val="00E051D2"/>
    <w:rsid w:val="00E22813"/>
    <w:rsid w:val="00E23624"/>
    <w:rsid w:val="00E2796A"/>
    <w:rsid w:val="00E33B1A"/>
    <w:rsid w:val="00E35959"/>
    <w:rsid w:val="00E51C7B"/>
    <w:rsid w:val="00E64C68"/>
    <w:rsid w:val="00E80048"/>
    <w:rsid w:val="00E93C61"/>
    <w:rsid w:val="00E94FC6"/>
    <w:rsid w:val="00E97E5A"/>
    <w:rsid w:val="00E97ECD"/>
    <w:rsid w:val="00EA4E49"/>
    <w:rsid w:val="00EB54FC"/>
    <w:rsid w:val="00EC01A9"/>
    <w:rsid w:val="00EC374C"/>
    <w:rsid w:val="00EC6712"/>
    <w:rsid w:val="00EE0371"/>
    <w:rsid w:val="00EE1725"/>
    <w:rsid w:val="00F04209"/>
    <w:rsid w:val="00F12ECF"/>
    <w:rsid w:val="00F20C0F"/>
    <w:rsid w:val="00F20C7E"/>
    <w:rsid w:val="00F3099F"/>
    <w:rsid w:val="00F3142A"/>
    <w:rsid w:val="00F32838"/>
    <w:rsid w:val="00F363AD"/>
    <w:rsid w:val="00F36A13"/>
    <w:rsid w:val="00F567DC"/>
    <w:rsid w:val="00F607B6"/>
    <w:rsid w:val="00F7212F"/>
    <w:rsid w:val="00FC3522"/>
    <w:rsid w:val="00FC76AA"/>
    <w:rsid w:val="00FD0897"/>
    <w:rsid w:val="00FD26E2"/>
    <w:rsid w:val="00FD7621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A1C17A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22613"/>
    <w:rPr>
      <w:rFonts w:ascii="Arial" w:hAnsi="Arial" w:cs="Arial"/>
      <w:sz w:val="24"/>
      <w:lang w:eastAsia="en-US"/>
    </w:rPr>
  </w:style>
  <w:style w:type="paragraph" w:styleId="NoSpacing">
    <w:name w:val="No Spacing"/>
    <w:uiPriority w:val="1"/>
    <w:qFormat/>
    <w:rsid w:val="00670DC6"/>
    <w:pPr>
      <w:jc w:val="both"/>
    </w:pPr>
    <w:rPr>
      <w:rFonts w:ascii="Arial" w:hAnsi="Arial"/>
      <w:sz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8319F0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7C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2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9639-0653-486E-B730-F4D524A5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3840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16</cp:revision>
  <cp:lastPrinted>2019-08-19T11:44:00Z</cp:lastPrinted>
  <dcterms:created xsi:type="dcterms:W3CDTF">2021-02-26T08:40:00Z</dcterms:created>
  <dcterms:modified xsi:type="dcterms:W3CDTF">2023-01-20T14:27:00Z</dcterms:modified>
</cp:coreProperties>
</file>